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6A" w:rsidRPr="00831D27" w:rsidRDefault="00300C6A" w:rsidP="00013149">
      <w:pPr>
        <w:spacing w:after="0"/>
        <w:jc w:val="center"/>
        <w:rPr>
          <w:b/>
          <w:color w:val="0070C0"/>
          <w:sz w:val="28"/>
          <w:u w:val="single"/>
        </w:rPr>
      </w:pPr>
      <w:r w:rsidRPr="00831D27">
        <w:rPr>
          <w:b/>
          <w:color w:val="0070C0"/>
          <w:sz w:val="28"/>
          <w:u w:val="single"/>
        </w:rPr>
        <w:t>Compte rendu</w:t>
      </w:r>
    </w:p>
    <w:p w:rsidR="00A74A45" w:rsidRPr="00AB5002" w:rsidRDefault="00300C6A" w:rsidP="00013149">
      <w:pPr>
        <w:spacing w:after="0"/>
        <w:jc w:val="center"/>
        <w:rPr>
          <w:b/>
          <w:color w:val="0070C0"/>
          <w:sz w:val="24"/>
          <w:u w:val="single"/>
        </w:rPr>
      </w:pPr>
      <w:r w:rsidRPr="00AB5002">
        <w:rPr>
          <w:b/>
          <w:color w:val="0070C0"/>
          <w:sz w:val="24"/>
          <w:u w:val="single"/>
        </w:rPr>
        <w:t>Première réunion du comité de pilotage (COPIL) de la démarche E3D.</w:t>
      </w:r>
    </w:p>
    <w:p w:rsidR="00AB5002" w:rsidRDefault="00831D27" w:rsidP="00013149">
      <w:pPr>
        <w:spacing w:after="0" w:line="240" w:lineRule="auto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2688357</wp:posOffset>
            </wp:positionH>
            <wp:positionV relativeFrom="paragraph">
              <wp:posOffset>20665</wp:posOffset>
            </wp:positionV>
            <wp:extent cx="1255853" cy="763929"/>
            <wp:effectExtent l="0" t="0" r="0" b="0"/>
            <wp:wrapNone/>
            <wp:docPr id="2" name="Image 6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53" cy="76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002" w:rsidRDefault="00AB5002" w:rsidP="00013149">
      <w:pPr>
        <w:spacing w:after="0" w:line="240" w:lineRule="auto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29845</wp:posOffset>
            </wp:positionV>
            <wp:extent cx="999490" cy="462915"/>
            <wp:effectExtent l="19050" t="0" r="0" b="0"/>
            <wp:wrapNone/>
            <wp:docPr id="1" name="Image 1" descr="Résultat de recherche d'images pour &quot;logo E3D clermo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E3D clermont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002" w:rsidRDefault="00AB5002" w:rsidP="00013149">
      <w:pPr>
        <w:spacing w:after="0" w:line="240" w:lineRule="auto"/>
        <w:rPr>
          <w:i/>
        </w:rPr>
      </w:pPr>
    </w:p>
    <w:p w:rsidR="00013149" w:rsidRDefault="00013149" w:rsidP="00013149">
      <w:pPr>
        <w:spacing w:after="0" w:line="240" w:lineRule="auto"/>
        <w:rPr>
          <w:i/>
        </w:rPr>
      </w:pPr>
    </w:p>
    <w:p w:rsidR="00300C6A" w:rsidRDefault="00300C6A" w:rsidP="00013149">
      <w:pPr>
        <w:spacing w:after="0" w:line="240" w:lineRule="auto"/>
      </w:pPr>
      <w:r w:rsidRPr="00013149">
        <w:rPr>
          <w:i/>
        </w:rPr>
        <w:t>20/01/20</w:t>
      </w:r>
      <w:r>
        <w:br/>
      </w:r>
      <w:r>
        <w:br/>
      </w:r>
      <w:r w:rsidRPr="00013149">
        <w:rPr>
          <w:u w:val="single"/>
        </w:rPr>
        <w:t>Présents</w:t>
      </w:r>
      <w:r w:rsidRPr="00013149">
        <w:t> :</w:t>
      </w:r>
      <w:r>
        <w:t xml:space="preserve"> </w:t>
      </w:r>
    </w:p>
    <w:p w:rsidR="00300C6A" w:rsidRDefault="00300C6A" w:rsidP="00013149">
      <w:pPr>
        <w:spacing w:after="0" w:line="240" w:lineRule="auto"/>
      </w:pPr>
      <w:r>
        <w:t xml:space="preserve">Lucile Daucher </w:t>
      </w:r>
      <w:r w:rsidR="003721C0">
        <w:t>- professeur documentaliste</w:t>
      </w:r>
    </w:p>
    <w:p w:rsidR="00300C6A" w:rsidRDefault="00013149" w:rsidP="00013149">
      <w:pPr>
        <w:spacing w:after="0" w:line="240" w:lineRule="auto"/>
      </w:pPr>
      <w:r>
        <w:t>Raphaë</w:t>
      </w:r>
      <w:r w:rsidR="00300C6A">
        <w:t>l Laporte</w:t>
      </w:r>
      <w:r w:rsidR="003721C0">
        <w:t xml:space="preserve"> - gestionnaire service restauration</w:t>
      </w:r>
    </w:p>
    <w:p w:rsidR="00300C6A" w:rsidRDefault="00300C6A" w:rsidP="00013149">
      <w:pPr>
        <w:spacing w:after="0" w:line="240" w:lineRule="auto"/>
      </w:pPr>
      <w:r>
        <w:t>Constance Brunet-Lecomte</w:t>
      </w:r>
      <w:r w:rsidR="003721C0">
        <w:t xml:space="preserve"> - service civique </w:t>
      </w:r>
    </w:p>
    <w:p w:rsidR="00300C6A" w:rsidRDefault="00300C6A" w:rsidP="00013149">
      <w:pPr>
        <w:spacing w:after="0" w:line="240" w:lineRule="auto"/>
      </w:pPr>
      <w:r>
        <w:t>Isabelle Damour</w:t>
      </w:r>
      <w:r w:rsidR="003721C0">
        <w:t xml:space="preserve"> - CPE</w:t>
      </w:r>
    </w:p>
    <w:p w:rsidR="00014900" w:rsidRDefault="00014900" w:rsidP="00013149">
      <w:pPr>
        <w:spacing w:after="0" w:line="240" w:lineRule="auto"/>
      </w:pPr>
      <w:r>
        <w:t>Christine Chastang</w:t>
      </w:r>
      <w:r w:rsidR="003721C0">
        <w:t xml:space="preserve"> - professeur ULIS</w:t>
      </w:r>
    </w:p>
    <w:p w:rsidR="00300C6A" w:rsidRDefault="00300C6A" w:rsidP="00013149">
      <w:pPr>
        <w:spacing w:after="0" w:line="240" w:lineRule="auto"/>
      </w:pPr>
      <w:r>
        <w:t>Nicolas Lyotard</w:t>
      </w:r>
      <w:r w:rsidR="003721C0">
        <w:t xml:space="preserve"> - professeur physiques chimie</w:t>
      </w:r>
    </w:p>
    <w:p w:rsidR="00300C6A" w:rsidRDefault="00300C6A" w:rsidP="00013149">
      <w:pPr>
        <w:spacing w:after="0" w:line="240" w:lineRule="auto"/>
      </w:pPr>
      <w:r>
        <w:t>Odile Charles</w:t>
      </w:r>
      <w:r w:rsidR="003721C0">
        <w:t xml:space="preserve"> - professeur de lettres histoire</w:t>
      </w:r>
    </w:p>
    <w:p w:rsidR="00300C6A" w:rsidRDefault="00300C6A" w:rsidP="00013149">
      <w:pPr>
        <w:spacing w:after="0" w:line="240" w:lineRule="auto"/>
      </w:pPr>
      <w:r>
        <w:t>Hélène Portal</w:t>
      </w:r>
      <w:r w:rsidR="003721C0">
        <w:t xml:space="preserve"> - professeur d'histoire-géographie</w:t>
      </w:r>
    </w:p>
    <w:p w:rsidR="00300C6A" w:rsidRDefault="00300C6A" w:rsidP="00013149">
      <w:pPr>
        <w:spacing w:after="0" w:line="240" w:lineRule="auto"/>
      </w:pPr>
      <w:r>
        <w:t>Mattéo Groux</w:t>
      </w:r>
      <w:r w:rsidR="003721C0">
        <w:t xml:space="preserve"> - élève</w:t>
      </w:r>
    </w:p>
    <w:p w:rsidR="00300C6A" w:rsidRDefault="00300C6A" w:rsidP="00013149">
      <w:pPr>
        <w:spacing w:after="0" w:line="240" w:lineRule="auto"/>
      </w:pPr>
      <w:r>
        <w:t>Rémi Porée</w:t>
      </w:r>
      <w:r w:rsidR="003721C0">
        <w:t xml:space="preserve"> - élève</w:t>
      </w:r>
    </w:p>
    <w:p w:rsidR="00300C6A" w:rsidRDefault="00300C6A" w:rsidP="00013149">
      <w:pPr>
        <w:spacing w:after="0" w:line="240" w:lineRule="auto"/>
      </w:pPr>
      <w:r>
        <w:t>Alix Lignot</w:t>
      </w:r>
      <w:r w:rsidR="003721C0">
        <w:t xml:space="preserve"> - élève</w:t>
      </w:r>
    </w:p>
    <w:p w:rsidR="00300C6A" w:rsidRDefault="00300C6A" w:rsidP="00013149">
      <w:pPr>
        <w:spacing w:after="0" w:line="240" w:lineRule="auto"/>
      </w:pPr>
      <w:r>
        <w:t>Louane Rhetat</w:t>
      </w:r>
      <w:r w:rsidR="003721C0">
        <w:t xml:space="preserve"> - élève</w:t>
      </w:r>
    </w:p>
    <w:p w:rsidR="00300C6A" w:rsidRDefault="00300C6A" w:rsidP="00013149">
      <w:pPr>
        <w:spacing w:after="0"/>
      </w:pPr>
    </w:p>
    <w:p w:rsidR="00013149" w:rsidRDefault="00013149" w:rsidP="00013149">
      <w:pPr>
        <w:spacing w:after="0"/>
      </w:pPr>
      <w:r w:rsidRPr="00013149">
        <w:rPr>
          <w:u w:val="single"/>
        </w:rPr>
        <w:t>Absents</w:t>
      </w:r>
      <w:r w:rsidR="00FF7EDE">
        <w:rPr>
          <w:u w:val="single"/>
        </w:rPr>
        <w:t xml:space="preserve"> excusés</w:t>
      </w:r>
      <w:r>
        <w:t xml:space="preserve"> : </w:t>
      </w:r>
    </w:p>
    <w:p w:rsidR="00013149" w:rsidRDefault="00013149" w:rsidP="00013149">
      <w:pPr>
        <w:spacing w:after="0"/>
      </w:pPr>
      <w:r>
        <w:t>Brigitte Vernade</w:t>
      </w:r>
    </w:p>
    <w:p w:rsidR="00013149" w:rsidRDefault="00013149" w:rsidP="00013149">
      <w:pPr>
        <w:spacing w:after="0"/>
      </w:pPr>
      <w:r>
        <w:t>David Moyen</w:t>
      </w:r>
    </w:p>
    <w:p w:rsidR="00013149" w:rsidRDefault="00013149" w:rsidP="00013149">
      <w:pPr>
        <w:spacing w:after="0"/>
      </w:pPr>
    </w:p>
    <w:p w:rsidR="00FF7EDE" w:rsidRPr="00CA07C0" w:rsidRDefault="00014900" w:rsidP="00300C6A">
      <w:pPr>
        <w:rPr>
          <w:b/>
        </w:rPr>
      </w:pPr>
      <w:r w:rsidRPr="00CA07C0">
        <w:rPr>
          <w:b/>
        </w:rPr>
        <w:t xml:space="preserve">1 – Description de la démarche E3D </w:t>
      </w:r>
    </w:p>
    <w:p w:rsidR="00014900" w:rsidRDefault="00FF7EDE" w:rsidP="00300C6A">
      <w:r>
        <w:t xml:space="preserve">- </w:t>
      </w:r>
      <w:r w:rsidR="00014900">
        <w:t>Labellisation académique sur 3 niveaux</w:t>
      </w:r>
      <w:r>
        <w:t xml:space="preserve"> (pour une durée de 3 ans) qui</w:t>
      </w:r>
      <w:r w:rsidR="00B54BFE">
        <w:t xml:space="preserve"> permettra d’obtenir</w:t>
      </w:r>
      <w:r w:rsidR="00B4261A">
        <w:t xml:space="preserve"> plus facilement </w:t>
      </w:r>
      <w:r w:rsidR="00B54BFE">
        <w:t xml:space="preserve"> des financements pour des projets futurs, ainsi que de fédérer l’ensemble de l’établissement dans une démarche durable.</w:t>
      </w:r>
      <w:r>
        <w:t xml:space="preserve"> </w:t>
      </w:r>
    </w:p>
    <w:p w:rsidR="00014900" w:rsidRDefault="00FF7EDE" w:rsidP="00014900">
      <w:r>
        <w:t>- Compte-rendu d</w:t>
      </w:r>
      <w:r w:rsidR="00014900">
        <w:t>e la réunion avec notre référente</w:t>
      </w:r>
      <w:r>
        <w:t xml:space="preserve"> EDD académique Aurélia Hannebicque : le lycée La Fayette sera</w:t>
      </w:r>
      <w:r w:rsidR="00014900">
        <w:t xml:space="preserve"> probablement</w:t>
      </w:r>
      <w:r>
        <w:t xml:space="preserve"> labellisé</w:t>
      </w:r>
      <w:r w:rsidR="00014900">
        <w:t xml:space="preserve"> niveau 2 voir 3.</w:t>
      </w:r>
      <w:r>
        <w:t xml:space="preserve"> Le jury se réunit le 10 mars 2020. A ce jour, Mme Hannebicque reste dans l'attente de nos fiches pédagogiques et d'articles, de photos... Constance travaille sur la formalisation de ces documents.</w:t>
      </w:r>
    </w:p>
    <w:p w:rsidR="00014900" w:rsidRPr="00CA07C0" w:rsidRDefault="00B54BFE" w:rsidP="00014900">
      <w:pPr>
        <w:rPr>
          <w:b/>
        </w:rPr>
      </w:pPr>
      <w:r w:rsidRPr="00CA07C0">
        <w:rPr>
          <w:b/>
        </w:rPr>
        <w:t>2- Description de certains projets (présents dans le tableau récapitulatif</w:t>
      </w:r>
      <w:r w:rsidR="00FF7EDE" w:rsidRPr="00CA07C0">
        <w:rPr>
          <w:b/>
        </w:rPr>
        <w:t xml:space="preserve"> remis avant la réunion</w:t>
      </w:r>
      <w:r w:rsidRPr="00CA07C0">
        <w:rPr>
          <w:b/>
        </w:rPr>
        <w:t>)</w:t>
      </w:r>
    </w:p>
    <w:p w:rsidR="00B54BFE" w:rsidRDefault="00FF7EDE" w:rsidP="00B54BFE">
      <w:r>
        <w:t xml:space="preserve">- </w:t>
      </w:r>
      <w:r w:rsidR="00B54BFE">
        <w:t>Mise en place de cendriers (élève de maintenance et BTS ERPC)</w:t>
      </w:r>
      <w:r w:rsidR="007E6B9F">
        <w:t>.</w:t>
      </w:r>
    </w:p>
    <w:p w:rsidR="00FF7EDE" w:rsidRDefault="00FF7EDE" w:rsidP="00B54BFE">
      <w:r>
        <w:t xml:space="preserve">- </w:t>
      </w:r>
      <w:r w:rsidR="007E6B9F">
        <w:t>30% de produits locaux au self (Raphaël Laporte et communication par les éco-délégués).</w:t>
      </w:r>
    </w:p>
    <w:p w:rsidR="007E6B9F" w:rsidRDefault="00FF7EDE" w:rsidP="00B54BFE">
      <w:r>
        <w:t xml:space="preserve">- </w:t>
      </w:r>
      <w:r w:rsidR="007E6B9F">
        <w:t xml:space="preserve">Projets de récupération de vêtements pour les donner aux </w:t>
      </w:r>
      <w:r w:rsidR="00B31459">
        <w:t>élèves en situation précaire</w:t>
      </w:r>
      <w:r w:rsidR="007E6B9F">
        <w:t xml:space="preserve"> au lycée (infirmières</w:t>
      </w:r>
      <w:r w:rsidR="00B31459">
        <w:t xml:space="preserve"> et assistante sociale</w:t>
      </w:r>
      <w:r w:rsidR="007E6B9F">
        <w:t>).</w:t>
      </w:r>
    </w:p>
    <w:p w:rsidR="00CA07C0" w:rsidRDefault="007E6B9F" w:rsidP="00B31459">
      <w:r w:rsidRPr="00CA07C0">
        <w:rPr>
          <w:b/>
        </w:rPr>
        <w:t xml:space="preserve">3- </w:t>
      </w:r>
      <w:r w:rsidR="00FF7EDE" w:rsidRPr="00CA07C0">
        <w:rPr>
          <w:b/>
        </w:rPr>
        <w:t>Proposition d'Hélène Portal</w:t>
      </w:r>
      <w:r w:rsidR="00FF7EDE">
        <w:t xml:space="preserve"> : le </w:t>
      </w:r>
      <w:r w:rsidR="00B31459">
        <w:t>« Point Jeune »</w:t>
      </w:r>
      <w:r w:rsidR="00FF7EDE">
        <w:t xml:space="preserve"> du CCAS de Clermont-Ferrand</w:t>
      </w:r>
      <w:r w:rsidR="00B31459">
        <w:t xml:space="preserve"> voudrait proposer des vêtements pour les jeunes en </w:t>
      </w:r>
      <w:r w:rsidR="00FF7EDE">
        <w:t xml:space="preserve">situation </w:t>
      </w:r>
      <w:r w:rsidR="00B31459">
        <w:t>préca</w:t>
      </w:r>
      <w:r w:rsidR="00FF7EDE">
        <w:t xml:space="preserve">ire </w:t>
      </w:r>
      <w:r w:rsidR="00B31459">
        <w:t xml:space="preserve">pour les aider et les inciter à venir à l’association. </w:t>
      </w:r>
      <w:r w:rsidR="00FF7EDE">
        <w:t xml:space="preserve">Le lien avec le </w:t>
      </w:r>
      <w:r w:rsidR="00B31459">
        <w:t>projet des infirmières</w:t>
      </w:r>
      <w:r w:rsidR="00CA07C0">
        <w:t xml:space="preserve"> et de l'assistante sociale</w:t>
      </w:r>
      <w:r w:rsidR="00B31459">
        <w:t xml:space="preserve"> </w:t>
      </w:r>
      <w:r w:rsidR="00FF7EDE">
        <w:t xml:space="preserve"> prend tout son sens</w:t>
      </w:r>
      <w:r w:rsidR="00CA07C0">
        <w:t xml:space="preserve"> et ces partenariats permettent de donner plus d'ampleur au projet</w:t>
      </w:r>
      <w:r w:rsidR="00B31459">
        <w:t>.</w:t>
      </w:r>
      <w:r w:rsidR="00FF7EDE">
        <w:t xml:space="preserve"> La crainte des infirmières étant de crouler sous les </w:t>
      </w:r>
      <w:r w:rsidR="00FF7EDE">
        <w:lastRenderedPageBreak/>
        <w:t>dons, Lucile Daucher et Nicolas Lyotard proposent de se rapprocher des "Mains Ouvertes" pour que le surplus des dons leur soit remis.</w:t>
      </w:r>
    </w:p>
    <w:p w:rsidR="00AB5002" w:rsidRDefault="00B31459" w:rsidP="00B31459">
      <w:r>
        <w:t>Communication : Lucile Daucher ouvre un fil sur Pronote pour partager ce projet à l’ensemble du personnel, des élèves et des parents d’élèves.</w:t>
      </w:r>
      <w:r w:rsidR="00CA07C0">
        <w:t xml:space="preserve"> </w:t>
      </w:r>
      <w:r>
        <w:t>De plus, des affiches seront mises en place, et l’information sera relayée sur les écrans du self.</w:t>
      </w:r>
      <w:r w:rsidR="00CA07C0">
        <w:t xml:space="preserve"> </w:t>
      </w:r>
      <w:r>
        <w:t>Une concertation avec les infirmières sera réalisée par Lucile Daucher.</w:t>
      </w:r>
    </w:p>
    <w:p w:rsidR="00B31459" w:rsidRPr="00CA07C0" w:rsidRDefault="00B31459" w:rsidP="00B31459">
      <w:pPr>
        <w:rPr>
          <w:b/>
        </w:rPr>
      </w:pPr>
      <w:r w:rsidRPr="00CA07C0">
        <w:rPr>
          <w:b/>
        </w:rPr>
        <w:t>4- Relance sur le projet de récupérati</w:t>
      </w:r>
      <w:r w:rsidR="00CA07C0">
        <w:rPr>
          <w:b/>
        </w:rPr>
        <w:t>on des stylos par Hélène Portal</w:t>
      </w:r>
    </w:p>
    <w:p w:rsidR="00B31459" w:rsidRDefault="00B31459" w:rsidP="00B31459">
      <w:r>
        <w:t>Le projet n’est pour l’instant pas</w:t>
      </w:r>
      <w:r w:rsidR="00CA07C0">
        <w:t xml:space="preserve"> impulsé</w:t>
      </w:r>
      <w:r>
        <w:t>. L’</w:t>
      </w:r>
      <w:r w:rsidR="00CA07C0">
        <w:t>objectif</w:t>
      </w:r>
      <w:r>
        <w:t xml:space="preserve"> était de positionner des bacs de récupération dans les salles de classes, et que des volontaires amènent ces stylos </w:t>
      </w:r>
      <w:r w:rsidR="00CA07C0">
        <w:t>dans le</w:t>
      </w:r>
      <w:r w:rsidR="005A368E">
        <w:t xml:space="preserve"> point de collecte </w:t>
      </w:r>
      <w:r w:rsidR="00CA07C0">
        <w:t xml:space="preserve">Terracycle </w:t>
      </w:r>
      <w:r w:rsidR="005A368E">
        <w:t>(Leclerc).</w:t>
      </w:r>
    </w:p>
    <w:p w:rsidR="005A368E" w:rsidRDefault="00CA07C0" w:rsidP="00CA07C0">
      <w:r>
        <w:t>Contraintes</w:t>
      </w:r>
      <w:r w:rsidR="005A368E">
        <w:t> :</w:t>
      </w:r>
      <w:r>
        <w:t xml:space="preserve"> - </w:t>
      </w:r>
      <w:r w:rsidR="005A368E">
        <w:t>Temps dédié à la récupération de tous les stylos dans toutes les salles.</w:t>
      </w:r>
    </w:p>
    <w:p w:rsidR="005A368E" w:rsidRDefault="005A368E" w:rsidP="005A368E">
      <w:pPr>
        <w:pStyle w:val="Paragraphedeliste"/>
        <w:numPr>
          <w:ilvl w:val="0"/>
          <w:numId w:val="5"/>
        </w:numPr>
      </w:pPr>
      <w:r>
        <w:t>Nécessité de trouver des bacs de récupération abordables.</w:t>
      </w:r>
      <w:r w:rsidR="00CA07C0">
        <w:t xml:space="preserve"> (boites de conserve de la cantine avec message de prévention?)</w:t>
      </w:r>
    </w:p>
    <w:p w:rsidR="005A368E" w:rsidRPr="00CA07C0" w:rsidRDefault="005A368E" w:rsidP="005A368E">
      <w:pPr>
        <w:rPr>
          <w:b/>
        </w:rPr>
      </w:pPr>
      <w:r w:rsidRPr="00CA07C0">
        <w:rPr>
          <w:b/>
        </w:rPr>
        <w:t>5- Tri dans les salles</w:t>
      </w:r>
      <w:r w:rsidR="00CA07C0">
        <w:rPr>
          <w:b/>
        </w:rPr>
        <w:t xml:space="preserve"> de classes par Nicolas Lyotard</w:t>
      </w:r>
    </w:p>
    <w:p w:rsidR="0035090B" w:rsidRDefault="0045660E" w:rsidP="005A368E">
      <w:r>
        <w:t xml:space="preserve">Nécessité de mettre en place </w:t>
      </w:r>
      <w:r w:rsidR="0035090B">
        <w:t>un tri</w:t>
      </w:r>
      <w:r>
        <w:t xml:space="preserve"> du papier non froissé</w:t>
      </w:r>
      <w:r w:rsidR="0035090B">
        <w:t xml:space="preserve"> dans les salles de classes, mais aujourd’hui il n’est pas possible que les agents s’en chargent (manque d’effectif et de matériel qui ne permettent pas de faire le ramassage). </w:t>
      </w:r>
    </w:p>
    <w:p w:rsidR="0035090B" w:rsidRDefault="0035090B" w:rsidP="005A368E">
      <w:r>
        <w:t>Il serait possible de mettre en place un ramassage à la charge des élèves : les élèves désignés par le professeur descendraient le bac de recyclage chaque soir à la fin du cours.</w:t>
      </w:r>
      <w:r w:rsidR="0045660E">
        <w:t xml:space="preserve"> </w:t>
      </w:r>
      <w:r>
        <w:t xml:space="preserve">L’organisation serait donc à la charge des professeurs volontaires. </w:t>
      </w:r>
    </w:p>
    <w:p w:rsidR="0035090B" w:rsidRDefault="0035090B" w:rsidP="005A368E">
      <w:r>
        <w:t>Il sera nécessaire de sensibiliser les usagers sur le tri et le recyclage, simultanément à cette action (affiches).</w:t>
      </w:r>
    </w:p>
    <w:p w:rsidR="0035090B" w:rsidRDefault="00CA07C0" w:rsidP="005A368E">
      <w:r>
        <w:t>Contrainte à prendre en compte</w:t>
      </w:r>
      <w:r w:rsidR="0035090B">
        <w:t> : il n’est pas possible de demander aux élèves de remonter le bac de recyclage après la fin du cours (au 3eme étage par exemple).</w:t>
      </w:r>
    </w:p>
    <w:p w:rsidR="0035090B" w:rsidRDefault="0035090B" w:rsidP="005A368E">
      <w:r>
        <w:t xml:space="preserve">Solution envisagée : </w:t>
      </w:r>
      <w:r w:rsidR="00013149">
        <w:t>demander à l’élève de descendre le recyclage 5min avant la fin du cours.</w:t>
      </w:r>
    </w:p>
    <w:p w:rsidR="00013149" w:rsidRDefault="00013149" w:rsidP="005A368E">
      <w:r>
        <w:t>Avoir un endroit dédié pour poser le bac, que quelqu’un (qui ?) sera chargé de remonter le lendemain matin.</w:t>
      </w:r>
    </w:p>
    <w:p w:rsidR="00013149" w:rsidRPr="00013149" w:rsidRDefault="00013149" w:rsidP="00013149">
      <w:pPr>
        <w:pStyle w:val="Paragraphedeliste"/>
        <w:numPr>
          <w:ilvl w:val="0"/>
          <w:numId w:val="8"/>
        </w:numPr>
        <w:rPr>
          <w:b/>
          <w:color w:val="0070C0"/>
        </w:rPr>
      </w:pPr>
      <w:r w:rsidRPr="00013149">
        <w:rPr>
          <w:b/>
          <w:color w:val="0070C0"/>
        </w:rPr>
        <w:t>Phase test avec profs volontaires à mettre en place (date ?)</w:t>
      </w:r>
    </w:p>
    <w:p w:rsidR="0035090B" w:rsidRDefault="00013149" w:rsidP="005A368E">
      <w:r>
        <w:t>En parallèle, une campagne sur la consommation de bouteilles plastiques et cannettes pourrait être menée.</w:t>
      </w:r>
      <w:r w:rsidR="001F5E73">
        <w:t xml:space="preserve"> (avec vente de gourdes..)</w:t>
      </w:r>
    </w:p>
    <w:p w:rsidR="00013149" w:rsidRDefault="00013149" w:rsidP="005A368E">
      <w:r>
        <w:t>Réfléchir à une solution pour faire le tri en salle des profs.</w:t>
      </w:r>
    </w:p>
    <w:p w:rsidR="00013149" w:rsidRPr="001F5E73" w:rsidRDefault="00013149" w:rsidP="005A368E">
      <w:pPr>
        <w:rPr>
          <w:b/>
        </w:rPr>
      </w:pPr>
      <w:r w:rsidRPr="001F5E73">
        <w:rPr>
          <w:b/>
        </w:rPr>
        <w:t>6- Gaspillage alimentaire par Raphaël Laporte</w:t>
      </w:r>
    </w:p>
    <w:p w:rsidR="00013149" w:rsidRDefault="00013149" w:rsidP="00013149">
      <w:r>
        <w:t>Proposition de mise en place d’un système permettant de réserver son repas au self la veille (concerne</w:t>
      </w:r>
      <w:r w:rsidR="00AA04B9">
        <w:t xml:space="preserve"> a minima</w:t>
      </w:r>
      <w:r>
        <w:t xml:space="preserve"> les adultes), afin de limiter le gaspillage alimentaire. </w:t>
      </w:r>
    </w:p>
    <w:p w:rsidR="00013149" w:rsidRPr="001F5E73" w:rsidRDefault="00013149" w:rsidP="00013149">
      <w:pPr>
        <w:rPr>
          <w:b/>
        </w:rPr>
      </w:pPr>
      <w:r w:rsidRPr="001F5E73">
        <w:rPr>
          <w:b/>
        </w:rPr>
        <w:lastRenderedPageBreak/>
        <w:t>7- LPO</w:t>
      </w:r>
    </w:p>
    <w:p w:rsidR="00013149" w:rsidRDefault="00013149" w:rsidP="00013149">
      <w:r>
        <w:t>L’établisse</w:t>
      </w:r>
      <w:r w:rsidR="001F5E73">
        <w:t xml:space="preserve">ment devient refuge LPO, et </w:t>
      </w:r>
      <w:r>
        <w:t xml:space="preserve"> installer</w:t>
      </w:r>
      <w:r w:rsidR="001F5E73">
        <w:t>a des nichoirs dans les arbres du lycée</w:t>
      </w:r>
      <w:r>
        <w:t xml:space="preserve">. Jean-Paul </w:t>
      </w:r>
      <w:r w:rsidR="001F5E73">
        <w:t>Chabrier en fabriquera et il sera éventuellement possible d'utiliser les nichoirs réalisés par les ULIS qui souhaiteront en faire don au lycée</w:t>
      </w:r>
      <w:r>
        <w:t>.</w:t>
      </w:r>
      <w:r w:rsidR="0045660E">
        <w:t xml:space="preserve"> Pascal Serrat</w:t>
      </w:r>
      <w:r w:rsidR="006507F0">
        <w:t xml:space="preserve"> s'occupera de prép</w:t>
      </w:r>
      <w:r w:rsidR="0066411A">
        <w:t>arer le sol avant de semer des jachères fleuries pour amener de la biodiversité. (insectes pour les oiseaux)</w:t>
      </w:r>
    </w:p>
    <w:p w:rsidR="001F5E73" w:rsidRDefault="001F5E73" w:rsidP="00013149"/>
    <w:p w:rsidR="001F5E73" w:rsidRDefault="001F5E73" w:rsidP="00013149">
      <w:pPr>
        <w:rPr>
          <w:b/>
        </w:rPr>
      </w:pPr>
      <w:r w:rsidRPr="001F5E73">
        <w:rPr>
          <w:b/>
        </w:rPr>
        <w:t xml:space="preserve">BILAN : </w:t>
      </w:r>
    </w:p>
    <w:p w:rsidR="001F5E73" w:rsidRDefault="001F5E73" w:rsidP="00013149">
      <w:r>
        <w:t>Nécessité de la présence de Gilles Geneix au sein du COPIL pour répondre à certaines questions se rapportant aux agents et à leurs fonctions. (pour information Gilles Geneix donne son accord pour que les agents prennent en charge les déchets recyclables dans un bac qui pourrait être installé à la rentrée 2020).</w:t>
      </w:r>
    </w:p>
    <w:p w:rsidR="001F5E73" w:rsidRPr="001F5E73" w:rsidRDefault="001F5E73" w:rsidP="00013149">
      <w:r>
        <w:t>Nécessité de la présence des infirmières impliquées sur un certain nombre de p</w:t>
      </w:r>
      <w:r w:rsidR="00E11565">
        <w:t>rojets "développement durable" qui pourront répondre à un certain nombre de questions du COPIL.</w:t>
      </w:r>
    </w:p>
    <w:p w:rsidR="001F5E73" w:rsidRPr="00300C6A" w:rsidRDefault="001F5E73" w:rsidP="00013149"/>
    <w:sectPr w:rsidR="001F5E73" w:rsidRPr="00300C6A" w:rsidSect="00BF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D9A"/>
    <w:multiLevelType w:val="hybridMultilevel"/>
    <w:tmpl w:val="1F1CCA3E"/>
    <w:lvl w:ilvl="0" w:tplc="5F60704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01AC"/>
    <w:multiLevelType w:val="hybridMultilevel"/>
    <w:tmpl w:val="0A6E940E"/>
    <w:lvl w:ilvl="0" w:tplc="911E9712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23C2"/>
    <w:multiLevelType w:val="hybridMultilevel"/>
    <w:tmpl w:val="B4FEE65E"/>
    <w:lvl w:ilvl="0" w:tplc="8CF2C79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05331"/>
    <w:multiLevelType w:val="hybridMultilevel"/>
    <w:tmpl w:val="ED7E8ADA"/>
    <w:lvl w:ilvl="0" w:tplc="95CE708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97D0B"/>
    <w:multiLevelType w:val="hybridMultilevel"/>
    <w:tmpl w:val="FE64F0B8"/>
    <w:lvl w:ilvl="0" w:tplc="A7B8B74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B38DA"/>
    <w:multiLevelType w:val="hybridMultilevel"/>
    <w:tmpl w:val="912E1A96"/>
    <w:lvl w:ilvl="0" w:tplc="3D32F17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E108A"/>
    <w:multiLevelType w:val="hybridMultilevel"/>
    <w:tmpl w:val="5FDE3FB0"/>
    <w:lvl w:ilvl="0" w:tplc="BA3C26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32570"/>
    <w:multiLevelType w:val="hybridMultilevel"/>
    <w:tmpl w:val="D51E9018"/>
    <w:lvl w:ilvl="0" w:tplc="6B02B074">
      <w:start w:val="6"/>
      <w:numFmt w:val="bullet"/>
      <w:lvlText w:val="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00C6A"/>
    <w:rsid w:val="00013149"/>
    <w:rsid w:val="00014900"/>
    <w:rsid w:val="001F5E73"/>
    <w:rsid w:val="00300C6A"/>
    <w:rsid w:val="00314AA1"/>
    <w:rsid w:val="0035090B"/>
    <w:rsid w:val="003721C0"/>
    <w:rsid w:val="0045660E"/>
    <w:rsid w:val="005A368E"/>
    <w:rsid w:val="006507F0"/>
    <w:rsid w:val="0066411A"/>
    <w:rsid w:val="006C3DB8"/>
    <w:rsid w:val="007E6B9F"/>
    <w:rsid w:val="00831D27"/>
    <w:rsid w:val="009B2A1F"/>
    <w:rsid w:val="00AA04B9"/>
    <w:rsid w:val="00AB5002"/>
    <w:rsid w:val="00B31459"/>
    <w:rsid w:val="00B366FE"/>
    <w:rsid w:val="00B4261A"/>
    <w:rsid w:val="00B54BFE"/>
    <w:rsid w:val="00BF1F7B"/>
    <w:rsid w:val="00CA07C0"/>
    <w:rsid w:val="00DF1EE6"/>
    <w:rsid w:val="00E11565"/>
    <w:rsid w:val="00EA656F"/>
    <w:rsid w:val="00F67C95"/>
    <w:rsid w:val="00FF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1490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149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restauration</dc:creator>
  <cp:lastModifiedBy>eleve</cp:lastModifiedBy>
  <cp:revision>2</cp:revision>
  <cp:lastPrinted>2020-02-03T10:50:00Z</cp:lastPrinted>
  <dcterms:created xsi:type="dcterms:W3CDTF">2022-04-11T08:41:00Z</dcterms:created>
  <dcterms:modified xsi:type="dcterms:W3CDTF">2022-04-11T08:41:00Z</dcterms:modified>
</cp:coreProperties>
</file>